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41" w:rsidRDefault="00B70441" w:rsidP="00B7044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Voici, e</w:t>
      </w:r>
      <w:r w:rsidRPr="00B70441">
        <w:rPr>
          <w:b/>
          <w:sz w:val="32"/>
          <w:szCs w:val="32"/>
        </w:rPr>
        <w:t>n  quelques</w:t>
      </w:r>
      <w:r>
        <w:rPr>
          <w:b/>
          <w:sz w:val="32"/>
          <w:szCs w:val="32"/>
        </w:rPr>
        <w:t xml:space="preserve"> de mots, </w:t>
      </w:r>
      <w:r w:rsidRPr="00B70441">
        <w:rPr>
          <w:b/>
          <w:sz w:val="32"/>
          <w:szCs w:val="32"/>
        </w:rPr>
        <w:t>ce que nous avons approché</w:t>
      </w:r>
      <w:r>
        <w:rPr>
          <w:b/>
          <w:sz w:val="32"/>
          <w:szCs w:val="32"/>
        </w:rPr>
        <w:t xml:space="preserve"> lors de </w:t>
      </w:r>
      <w:r w:rsidRPr="00B704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l’</w:t>
      </w:r>
      <w:r w:rsidRPr="00B70441">
        <w:rPr>
          <w:b/>
          <w:sz w:val="32"/>
          <w:szCs w:val="32"/>
        </w:rPr>
        <w:t>option </w:t>
      </w:r>
      <w:r>
        <w:rPr>
          <w:b/>
          <w:sz w:val="32"/>
          <w:szCs w:val="32"/>
        </w:rPr>
        <w:t xml:space="preserve"> bientraitance sensorielle</w:t>
      </w:r>
    </w:p>
    <w:p w:rsidR="00B70441" w:rsidRPr="00B70441" w:rsidRDefault="00B70441" w:rsidP="00B70441">
      <w:pPr>
        <w:jc w:val="center"/>
        <w:rPr>
          <w:b/>
          <w:sz w:val="32"/>
          <w:szCs w:val="32"/>
        </w:rPr>
      </w:pPr>
      <w:r w:rsidRPr="00B70441">
        <w:rPr>
          <w:b/>
          <w:sz w:val="32"/>
          <w:szCs w:val="32"/>
        </w:rPr>
        <w:t>ESEIS 2020/2021</w:t>
      </w:r>
      <w:bookmarkStart w:id="0" w:name="_GoBack"/>
      <w:bookmarkEnd w:id="0"/>
    </w:p>
    <w:p w:rsidR="00B70441" w:rsidRPr="00B70441" w:rsidRDefault="00B70441" w:rsidP="00B70441">
      <w:pPr>
        <w:rPr>
          <w:sz w:val="32"/>
          <w:szCs w:val="32"/>
        </w:rPr>
      </w:pPr>
    </w:p>
    <w:p w:rsidR="00B70441" w:rsidRPr="00B70441" w:rsidRDefault="00B70441" w:rsidP="00B70441">
      <w:pPr>
        <w:rPr>
          <w:sz w:val="32"/>
          <w:szCs w:val="32"/>
        </w:rPr>
      </w:pPr>
    </w:p>
    <w:p w:rsidR="00B70441" w:rsidRP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Les environnements qui permettent le bien-être :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L’environnement affectif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L’environnement ergonomique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L’environnement existentiel de liberté</w:t>
      </w:r>
    </w:p>
    <w:p w:rsid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Les environnements sensoriels</w:t>
      </w:r>
    </w:p>
    <w:p w:rsidR="00B70441" w:rsidRPr="00B70441" w:rsidRDefault="00B70441" w:rsidP="00B70441">
      <w:pPr>
        <w:pStyle w:val="Paragraphedeliste"/>
        <w:ind w:left="2500"/>
        <w:rPr>
          <w:sz w:val="32"/>
          <w:szCs w:val="32"/>
        </w:rPr>
      </w:pPr>
    </w:p>
    <w:p w:rsidR="00B70441" w:rsidRP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La sensorialité de l’écoute :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 xml:space="preserve">Considérations sur les termes </w:t>
      </w:r>
      <w:r w:rsidRPr="00B70441">
        <w:rPr>
          <w:sz w:val="32"/>
          <w:szCs w:val="32"/>
        </w:rPr>
        <w:t>son et bruit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 xml:space="preserve">Différences entre </w:t>
      </w:r>
      <w:r w:rsidRPr="00B70441">
        <w:rPr>
          <w:sz w:val="32"/>
          <w:szCs w:val="32"/>
        </w:rPr>
        <w:t>paysage sonore  et environnement sonore</w:t>
      </w:r>
    </w:p>
    <w:p w:rsid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Approche de l’écoute</w:t>
      </w:r>
    </w:p>
    <w:p w:rsidR="00B70441" w:rsidRPr="00B70441" w:rsidRDefault="00B70441" w:rsidP="00B70441">
      <w:pPr>
        <w:pStyle w:val="Paragraphedeliste"/>
        <w:ind w:left="2500"/>
        <w:rPr>
          <w:sz w:val="32"/>
          <w:szCs w:val="32"/>
        </w:rPr>
      </w:pPr>
    </w:p>
    <w:p w:rsidR="00B70441" w:rsidRP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Les objets sonores comme outil de travail</w:t>
      </w:r>
    </w:p>
    <w:p w:rsidR="00B70441" w:rsidRP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 xml:space="preserve"> Construction d’objets sonores très simples</w:t>
      </w:r>
    </w:p>
    <w:p w:rsidR="00B70441" w:rsidRDefault="00B70441" w:rsidP="00B70441">
      <w:pPr>
        <w:pStyle w:val="Paragraphedeliste"/>
        <w:numPr>
          <w:ilvl w:val="2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Manipulation des objets sonores</w:t>
      </w:r>
    </w:p>
    <w:p w:rsidR="00B70441" w:rsidRPr="00B70441" w:rsidRDefault="00B70441" w:rsidP="00B70441">
      <w:pPr>
        <w:pStyle w:val="Paragraphedeliste"/>
        <w:ind w:left="2500"/>
        <w:rPr>
          <w:sz w:val="32"/>
          <w:szCs w:val="32"/>
        </w:rPr>
      </w:pPr>
    </w:p>
    <w:p w:rsid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Le langage non-verbal</w:t>
      </w:r>
    </w:p>
    <w:p w:rsidR="00B70441" w:rsidRPr="00B70441" w:rsidRDefault="00B70441" w:rsidP="00B70441">
      <w:pPr>
        <w:pStyle w:val="Paragraphedeliste"/>
        <w:ind w:left="1420"/>
        <w:rPr>
          <w:sz w:val="32"/>
          <w:szCs w:val="32"/>
        </w:rPr>
      </w:pPr>
    </w:p>
    <w:p w:rsid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Réflexion sur des notions de culture, sollicitude, empathie</w:t>
      </w:r>
    </w:p>
    <w:p w:rsidR="00B70441" w:rsidRPr="00B70441" w:rsidRDefault="00B70441" w:rsidP="00B70441">
      <w:pPr>
        <w:rPr>
          <w:sz w:val="32"/>
          <w:szCs w:val="32"/>
        </w:rPr>
      </w:pPr>
    </w:p>
    <w:p w:rsidR="00B70441" w:rsidRPr="00B70441" w:rsidRDefault="00B70441" w:rsidP="00B70441">
      <w:pPr>
        <w:pStyle w:val="Paragraphedeliste"/>
        <w:ind w:left="1420"/>
        <w:rPr>
          <w:sz w:val="32"/>
          <w:szCs w:val="32"/>
        </w:rPr>
      </w:pPr>
    </w:p>
    <w:p w:rsidR="00B70441" w:rsidRPr="00B70441" w:rsidRDefault="00B70441" w:rsidP="00B70441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B70441">
        <w:rPr>
          <w:sz w:val="32"/>
          <w:szCs w:val="32"/>
        </w:rPr>
        <w:t>Réflexion sur la question de vocation, et sur les sens du travail social</w:t>
      </w:r>
    </w:p>
    <w:p w:rsidR="002A68A7" w:rsidRPr="00B70441" w:rsidRDefault="002A68A7">
      <w:pPr>
        <w:rPr>
          <w:sz w:val="32"/>
          <w:szCs w:val="32"/>
        </w:rPr>
      </w:pPr>
    </w:p>
    <w:sectPr w:rsidR="002A68A7" w:rsidRPr="00B70441" w:rsidSect="008414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D7C"/>
    <w:multiLevelType w:val="hybridMultilevel"/>
    <w:tmpl w:val="E8DA7992"/>
    <w:lvl w:ilvl="0" w:tplc="646AB1AA">
      <w:start w:val="1"/>
      <w:numFmt w:val="decimal"/>
      <w:lvlText w:val="%1-"/>
      <w:lvlJc w:val="left"/>
      <w:pPr>
        <w:ind w:left="1420" w:hanging="720"/>
      </w:pPr>
      <w:rPr>
        <w:rFonts w:asciiTheme="minorHAnsi" w:eastAsiaTheme="minorEastAsia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1"/>
    <w:rsid w:val="002A68A7"/>
    <w:rsid w:val="00841480"/>
    <w:rsid w:val="00B70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B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611</Characters>
  <Application>Microsoft Macintosh Word</Application>
  <DocSecurity>0</DocSecurity>
  <Lines>5</Lines>
  <Paragraphs>1</Paragraphs>
  <ScaleCrop>false</ScaleCrop>
  <Company>-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-</dc:creator>
  <cp:keywords/>
  <dc:description/>
  <cp:lastModifiedBy>victor -</cp:lastModifiedBy>
  <cp:revision>1</cp:revision>
  <dcterms:created xsi:type="dcterms:W3CDTF">2021-04-12T10:53:00Z</dcterms:created>
  <dcterms:modified xsi:type="dcterms:W3CDTF">2021-04-12T10:57:00Z</dcterms:modified>
</cp:coreProperties>
</file>